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81E2" w14:textId="77777777" w:rsidR="00FE067E" w:rsidRPr="0088701B" w:rsidRDefault="003C6034" w:rsidP="00CC1F3B">
      <w:pPr>
        <w:pStyle w:val="TitlePageOrigin"/>
        <w:rPr>
          <w:color w:val="auto"/>
        </w:rPr>
      </w:pPr>
      <w:r w:rsidRPr="0088701B">
        <w:rPr>
          <w:caps w:val="0"/>
          <w:color w:val="auto"/>
        </w:rPr>
        <w:t>WEST VIRGINIA LEGISLATURE</w:t>
      </w:r>
    </w:p>
    <w:p w14:paraId="0BF28A01" w14:textId="77777777" w:rsidR="00CD36CF" w:rsidRPr="0088701B" w:rsidRDefault="00CD36CF" w:rsidP="00CC1F3B">
      <w:pPr>
        <w:pStyle w:val="TitlePageSession"/>
        <w:rPr>
          <w:color w:val="auto"/>
        </w:rPr>
      </w:pPr>
      <w:r w:rsidRPr="0088701B">
        <w:rPr>
          <w:color w:val="auto"/>
        </w:rPr>
        <w:t>20</w:t>
      </w:r>
      <w:r w:rsidR="00EC5E63" w:rsidRPr="0088701B">
        <w:rPr>
          <w:color w:val="auto"/>
        </w:rPr>
        <w:t>2</w:t>
      </w:r>
      <w:r w:rsidR="00C62327" w:rsidRPr="0088701B">
        <w:rPr>
          <w:color w:val="auto"/>
        </w:rPr>
        <w:t>4</w:t>
      </w:r>
      <w:r w:rsidRPr="0088701B">
        <w:rPr>
          <w:color w:val="auto"/>
        </w:rPr>
        <w:t xml:space="preserve"> </w:t>
      </w:r>
      <w:r w:rsidR="003C6034" w:rsidRPr="0088701B">
        <w:rPr>
          <w:caps w:val="0"/>
          <w:color w:val="auto"/>
        </w:rPr>
        <w:t>REGULAR SESSION</w:t>
      </w:r>
    </w:p>
    <w:p w14:paraId="72A5061A" w14:textId="77777777" w:rsidR="00CD36CF" w:rsidRPr="0088701B" w:rsidRDefault="009F1B8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B4B445652154805BBB766084BA903E4"/>
          </w:placeholder>
          <w:text/>
        </w:sdtPr>
        <w:sdtEndPr/>
        <w:sdtContent>
          <w:r w:rsidR="00AE48A0" w:rsidRPr="0088701B">
            <w:rPr>
              <w:color w:val="auto"/>
            </w:rPr>
            <w:t>Introduced</w:t>
          </w:r>
        </w:sdtContent>
      </w:sdt>
    </w:p>
    <w:p w14:paraId="3FE8070F" w14:textId="5B4B154B" w:rsidR="00CD36CF" w:rsidRPr="0088701B" w:rsidRDefault="009F1B8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C94149832274EF7A00F6A9DC5F4322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88701B">
            <w:rPr>
              <w:color w:val="auto"/>
            </w:rPr>
            <w:t>House</w:t>
          </w:r>
        </w:sdtContent>
      </w:sdt>
      <w:r w:rsidR="00303684" w:rsidRPr="0088701B">
        <w:rPr>
          <w:color w:val="auto"/>
        </w:rPr>
        <w:t xml:space="preserve"> </w:t>
      </w:r>
      <w:r w:rsidR="00CD36CF" w:rsidRPr="0088701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2AC84017B6445EBB27EDC6772EF4B84"/>
          </w:placeholder>
          <w:text/>
        </w:sdtPr>
        <w:sdtEndPr/>
        <w:sdtContent>
          <w:r>
            <w:rPr>
              <w:color w:val="auto"/>
            </w:rPr>
            <w:t>5651</w:t>
          </w:r>
        </w:sdtContent>
      </w:sdt>
    </w:p>
    <w:p w14:paraId="4363AEC7" w14:textId="3DFB5466" w:rsidR="00CD36CF" w:rsidRPr="0088701B" w:rsidRDefault="00CD36CF" w:rsidP="00CC1F3B">
      <w:pPr>
        <w:pStyle w:val="Sponsors"/>
        <w:rPr>
          <w:color w:val="auto"/>
        </w:rPr>
      </w:pPr>
      <w:r w:rsidRPr="0088701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56D65C2348045CE9251479A596036E4"/>
          </w:placeholder>
          <w:text w:multiLine="1"/>
        </w:sdtPr>
        <w:sdtEndPr/>
        <w:sdtContent>
          <w:r w:rsidR="00D94D38" w:rsidRPr="0088701B">
            <w:rPr>
              <w:color w:val="auto"/>
            </w:rPr>
            <w:t>Delegate</w:t>
          </w:r>
          <w:r w:rsidR="00B50E24">
            <w:rPr>
              <w:color w:val="auto"/>
            </w:rPr>
            <w:t>s</w:t>
          </w:r>
          <w:r w:rsidR="00D94D38" w:rsidRPr="0088701B">
            <w:rPr>
              <w:color w:val="auto"/>
            </w:rPr>
            <w:t xml:space="preserve"> Hite</w:t>
          </w:r>
          <w:r w:rsidR="00B50E24">
            <w:rPr>
              <w:color w:val="auto"/>
            </w:rPr>
            <w:t>, Crouse, Ward, Horst, Warner, Stephens, Vance, Fehrenbacher, and Kump</w:t>
          </w:r>
        </w:sdtContent>
      </w:sdt>
    </w:p>
    <w:p w14:paraId="6234EA73" w14:textId="50DC7110" w:rsidR="00E831B3" w:rsidRPr="0088701B" w:rsidRDefault="00CD36CF" w:rsidP="00CC1F3B">
      <w:pPr>
        <w:pStyle w:val="References"/>
        <w:rPr>
          <w:color w:val="auto"/>
        </w:rPr>
      </w:pPr>
      <w:r w:rsidRPr="0088701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656A8EBFAD404F48ABCB8BDA2835CE14"/>
          </w:placeholder>
          <w:text w:multiLine="1"/>
        </w:sdtPr>
        <w:sdtEndPr/>
        <w:sdtContent>
          <w:r w:rsidR="009F1B80">
            <w:rPr>
              <w:color w:val="auto"/>
            </w:rPr>
            <w:t>Introduced February 13, 2024; Referred to the Committee on the Judiciary</w:t>
          </w:r>
        </w:sdtContent>
      </w:sdt>
      <w:r w:rsidRPr="0088701B">
        <w:rPr>
          <w:color w:val="auto"/>
        </w:rPr>
        <w:t>]</w:t>
      </w:r>
    </w:p>
    <w:p w14:paraId="231315AC" w14:textId="235E17BC" w:rsidR="00303684" w:rsidRPr="0088701B" w:rsidRDefault="0000526A" w:rsidP="00CC1F3B">
      <w:pPr>
        <w:pStyle w:val="TitleSection"/>
        <w:rPr>
          <w:color w:val="auto"/>
        </w:rPr>
      </w:pPr>
      <w:r w:rsidRPr="0088701B">
        <w:rPr>
          <w:color w:val="auto"/>
        </w:rPr>
        <w:lastRenderedPageBreak/>
        <w:t>A BILL</w:t>
      </w:r>
      <w:r w:rsidR="00D94D38" w:rsidRPr="0088701B">
        <w:rPr>
          <w:color w:val="auto"/>
        </w:rPr>
        <w:t xml:space="preserve"> to repeal §55-2-1 of the Code of West Virginia, 1931, as amended, related to the</w:t>
      </w:r>
      <w:r w:rsidR="00857862" w:rsidRPr="0088701B">
        <w:rPr>
          <w:color w:val="auto"/>
        </w:rPr>
        <w:t xml:space="preserve"> limitation period to bring an action </w:t>
      </w:r>
      <w:r w:rsidR="00D94D38" w:rsidRPr="0088701B">
        <w:rPr>
          <w:color w:val="auto"/>
        </w:rPr>
        <w:t>to enter upon or recover lands.</w:t>
      </w:r>
    </w:p>
    <w:p w14:paraId="2E331D6F" w14:textId="77777777" w:rsidR="00303684" w:rsidRPr="0088701B" w:rsidRDefault="00303684" w:rsidP="00CC1F3B">
      <w:pPr>
        <w:pStyle w:val="EnactingClause"/>
        <w:rPr>
          <w:color w:val="auto"/>
        </w:rPr>
      </w:pPr>
      <w:r w:rsidRPr="0088701B">
        <w:rPr>
          <w:color w:val="auto"/>
        </w:rPr>
        <w:t>Be it enacted by the Legislature of West Virginia:</w:t>
      </w:r>
    </w:p>
    <w:p w14:paraId="79FCFCC5" w14:textId="77777777" w:rsidR="003C6034" w:rsidRPr="0088701B" w:rsidRDefault="003C6034" w:rsidP="00CC1F3B">
      <w:pPr>
        <w:pStyle w:val="EnactingClause"/>
        <w:rPr>
          <w:color w:val="auto"/>
        </w:rPr>
        <w:sectPr w:rsidR="003C6034" w:rsidRPr="0088701B" w:rsidSect="00D94D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DE90251" w14:textId="534111B5" w:rsidR="00D94D38" w:rsidRPr="0088701B" w:rsidRDefault="00D94D38" w:rsidP="00AA3A00">
      <w:pPr>
        <w:pStyle w:val="SectionHeading"/>
        <w:rPr>
          <w:color w:val="auto"/>
        </w:rPr>
      </w:pPr>
      <w:r w:rsidRPr="0088701B">
        <w:rPr>
          <w:color w:val="auto"/>
        </w:rPr>
        <w:t>§</w:t>
      </w:r>
      <w:r w:rsidR="00857862" w:rsidRPr="0088701B">
        <w:rPr>
          <w:color w:val="auto"/>
        </w:rPr>
        <w:t xml:space="preserve">1. </w:t>
      </w:r>
      <w:r w:rsidRPr="0088701B">
        <w:rPr>
          <w:color w:val="auto"/>
        </w:rPr>
        <w:t xml:space="preserve">Repeal of section </w:t>
      </w:r>
      <w:r w:rsidR="00857862" w:rsidRPr="0088701B">
        <w:rPr>
          <w:color w:val="auto"/>
        </w:rPr>
        <w:t>related to e</w:t>
      </w:r>
      <w:r w:rsidRPr="0088701B">
        <w:rPr>
          <w:color w:val="auto"/>
        </w:rPr>
        <w:t>ntry upon or recovery of lands.</w:t>
      </w:r>
    </w:p>
    <w:p w14:paraId="57D5493F" w14:textId="02441FFA" w:rsidR="00C33014" w:rsidRPr="0088701B" w:rsidRDefault="00857862" w:rsidP="00857862">
      <w:pPr>
        <w:pStyle w:val="SectionBody"/>
        <w:rPr>
          <w:color w:val="auto"/>
        </w:rPr>
      </w:pPr>
      <w:r w:rsidRPr="0088701B">
        <w:rPr>
          <w:color w:val="auto"/>
        </w:rPr>
        <w:t xml:space="preserve">That §55-2-1 of the Code of West Virginia, 1931, as amended, is repealed. </w:t>
      </w:r>
    </w:p>
    <w:p w14:paraId="2C67CE87" w14:textId="767B2541" w:rsidR="006865E9" w:rsidRPr="0088701B" w:rsidRDefault="00CF1DCA" w:rsidP="00CC1F3B">
      <w:pPr>
        <w:pStyle w:val="Note"/>
        <w:rPr>
          <w:color w:val="auto"/>
        </w:rPr>
      </w:pPr>
      <w:r w:rsidRPr="0088701B">
        <w:rPr>
          <w:color w:val="auto"/>
        </w:rPr>
        <w:t>NOTE: The</w:t>
      </w:r>
      <w:r w:rsidR="006865E9" w:rsidRPr="0088701B">
        <w:rPr>
          <w:color w:val="auto"/>
        </w:rPr>
        <w:t xml:space="preserve"> purpose of this bill is to </w:t>
      </w:r>
      <w:r w:rsidR="00857862" w:rsidRPr="0088701B">
        <w:rPr>
          <w:color w:val="auto"/>
        </w:rPr>
        <w:t xml:space="preserve">repeal a provision of the code </w:t>
      </w:r>
      <w:r w:rsidR="0001538B" w:rsidRPr="0088701B">
        <w:rPr>
          <w:color w:val="auto"/>
        </w:rPr>
        <w:t>relating to the limitation on bringing an action to enter upon or recover lands.</w:t>
      </w:r>
    </w:p>
    <w:p w14:paraId="256AE650" w14:textId="77777777" w:rsidR="006865E9" w:rsidRPr="0088701B" w:rsidRDefault="00AE48A0" w:rsidP="00CC1F3B">
      <w:pPr>
        <w:pStyle w:val="Note"/>
        <w:rPr>
          <w:color w:val="auto"/>
        </w:rPr>
      </w:pPr>
      <w:r w:rsidRPr="0088701B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88701B" w:rsidSect="00D94D3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36F16" w14:textId="77777777" w:rsidR="00D94D38" w:rsidRPr="00B844FE" w:rsidRDefault="00D94D38" w:rsidP="00B844FE">
      <w:r>
        <w:separator/>
      </w:r>
    </w:p>
  </w:endnote>
  <w:endnote w:type="continuationSeparator" w:id="0">
    <w:p w14:paraId="0701CF6C" w14:textId="77777777" w:rsidR="00D94D38" w:rsidRPr="00B844FE" w:rsidRDefault="00D94D3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33E71B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D9CE7F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E5C50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05E5" w14:textId="77777777" w:rsidR="007D237E" w:rsidRDefault="007D2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259AA" w14:textId="77777777" w:rsidR="00D94D38" w:rsidRPr="00B844FE" w:rsidRDefault="00D94D38" w:rsidP="00B844FE">
      <w:r>
        <w:separator/>
      </w:r>
    </w:p>
  </w:footnote>
  <w:footnote w:type="continuationSeparator" w:id="0">
    <w:p w14:paraId="7FDB45A4" w14:textId="77777777" w:rsidR="00D94D38" w:rsidRPr="00B844FE" w:rsidRDefault="00D94D3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40AA4" w14:textId="77777777" w:rsidR="002A0269" w:rsidRPr="00B844FE" w:rsidRDefault="009F1B80">
    <w:pPr>
      <w:pStyle w:val="Header"/>
    </w:pPr>
    <w:sdt>
      <w:sdtPr>
        <w:id w:val="-684364211"/>
        <w:placeholder>
          <w:docPart w:val="9C94149832274EF7A00F6A9DC5F4322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9C94149832274EF7A00F6A9DC5F4322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9C2C" w14:textId="02DEA3AF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D94D38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D94D38">
          <w:rPr>
            <w:sz w:val="22"/>
            <w:szCs w:val="22"/>
          </w:rPr>
          <w:t>2024R3635</w:t>
        </w:r>
      </w:sdtContent>
    </w:sdt>
  </w:p>
  <w:p w14:paraId="13DD295E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C2CC4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38"/>
    <w:rsid w:val="0000526A"/>
    <w:rsid w:val="0001538B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446C0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D237E"/>
    <w:rsid w:val="007F1CF5"/>
    <w:rsid w:val="00834EDE"/>
    <w:rsid w:val="00857862"/>
    <w:rsid w:val="008736AA"/>
    <w:rsid w:val="0088701B"/>
    <w:rsid w:val="008D275D"/>
    <w:rsid w:val="00946186"/>
    <w:rsid w:val="00980327"/>
    <w:rsid w:val="00986478"/>
    <w:rsid w:val="009B5557"/>
    <w:rsid w:val="009F1067"/>
    <w:rsid w:val="009F1B80"/>
    <w:rsid w:val="00A31E01"/>
    <w:rsid w:val="00A527AD"/>
    <w:rsid w:val="00A718CF"/>
    <w:rsid w:val="00AE48A0"/>
    <w:rsid w:val="00AE61BE"/>
    <w:rsid w:val="00B16F25"/>
    <w:rsid w:val="00B24422"/>
    <w:rsid w:val="00B50E24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94D38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35340"/>
  <w15:chartTrackingRefBased/>
  <w15:docId w15:val="{47FCB5DA-979A-4EC3-9988-CDC62D11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D94D38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D94D38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D94D38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4B445652154805BBB766084BA90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30303-6DD3-42C8-98CC-C1890FAB98B0}"/>
      </w:docPartPr>
      <w:docPartBody>
        <w:p w:rsidR="00D311F6" w:rsidRDefault="00D311F6">
          <w:pPr>
            <w:pStyle w:val="0B4B445652154805BBB766084BA903E4"/>
          </w:pPr>
          <w:r w:rsidRPr="00B844FE">
            <w:t>Prefix Text</w:t>
          </w:r>
        </w:p>
      </w:docPartBody>
    </w:docPart>
    <w:docPart>
      <w:docPartPr>
        <w:name w:val="9C94149832274EF7A00F6A9DC5F43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CC884-DB99-4366-BC59-6CFD3DA057F1}"/>
      </w:docPartPr>
      <w:docPartBody>
        <w:p w:rsidR="00D311F6" w:rsidRDefault="00D311F6">
          <w:pPr>
            <w:pStyle w:val="9C94149832274EF7A00F6A9DC5F43221"/>
          </w:pPr>
          <w:r w:rsidRPr="00B844FE">
            <w:t>[Type here]</w:t>
          </w:r>
        </w:p>
      </w:docPartBody>
    </w:docPart>
    <w:docPart>
      <w:docPartPr>
        <w:name w:val="F2AC84017B6445EBB27EDC6772EF4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2C8E1-D311-4C6F-9E31-EE8447C746BD}"/>
      </w:docPartPr>
      <w:docPartBody>
        <w:p w:rsidR="00D311F6" w:rsidRDefault="00D311F6">
          <w:pPr>
            <w:pStyle w:val="F2AC84017B6445EBB27EDC6772EF4B84"/>
          </w:pPr>
          <w:r w:rsidRPr="00B844FE">
            <w:t>Number</w:t>
          </w:r>
        </w:p>
      </w:docPartBody>
    </w:docPart>
    <w:docPart>
      <w:docPartPr>
        <w:name w:val="B56D65C2348045CE9251479A59603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23FDF-3FB5-436D-B57F-43C435BB9D41}"/>
      </w:docPartPr>
      <w:docPartBody>
        <w:p w:rsidR="00D311F6" w:rsidRDefault="00D311F6">
          <w:pPr>
            <w:pStyle w:val="B56D65C2348045CE9251479A596036E4"/>
          </w:pPr>
          <w:r w:rsidRPr="00B844FE">
            <w:t>Enter Sponsors Here</w:t>
          </w:r>
        </w:p>
      </w:docPartBody>
    </w:docPart>
    <w:docPart>
      <w:docPartPr>
        <w:name w:val="656A8EBFAD404F48ABCB8BDA2835C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9D9BA-7B48-49B7-9CD9-6A4238291C0C}"/>
      </w:docPartPr>
      <w:docPartBody>
        <w:p w:rsidR="00D311F6" w:rsidRDefault="00D311F6">
          <w:pPr>
            <w:pStyle w:val="656A8EBFAD404F48ABCB8BDA2835CE1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F6"/>
    <w:rsid w:val="00D3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4B445652154805BBB766084BA903E4">
    <w:name w:val="0B4B445652154805BBB766084BA903E4"/>
  </w:style>
  <w:style w:type="paragraph" w:customStyle="1" w:styleId="9C94149832274EF7A00F6A9DC5F43221">
    <w:name w:val="9C94149832274EF7A00F6A9DC5F43221"/>
  </w:style>
  <w:style w:type="paragraph" w:customStyle="1" w:styleId="F2AC84017B6445EBB27EDC6772EF4B84">
    <w:name w:val="F2AC84017B6445EBB27EDC6772EF4B84"/>
  </w:style>
  <w:style w:type="paragraph" w:customStyle="1" w:styleId="B56D65C2348045CE9251479A596036E4">
    <w:name w:val="B56D65C2348045CE9251479A596036E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56A8EBFAD404F48ABCB8BDA2835CE14">
    <w:name w:val="656A8EBFAD404F48ABCB8BDA2835CE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Sam Rowe</cp:lastModifiedBy>
  <cp:revision>2</cp:revision>
  <dcterms:created xsi:type="dcterms:W3CDTF">2024-02-12T22:02:00Z</dcterms:created>
  <dcterms:modified xsi:type="dcterms:W3CDTF">2024-02-12T22:02:00Z</dcterms:modified>
</cp:coreProperties>
</file>